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F74" w:rsidRDefault="007F0F74" w:rsidP="000D5479">
      <w:pPr>
        <w:rPr>
          <w:b/>
          <w:sz w:val="28"/>
          <w:szCs w:val="28"/>
        </w:rPr>
      </w:pPr>
      <w:r w:rsidRPr="00642AB3">
        <w:rPr>
          <w:b/>
          <w:sz w:val="28"/>
          <w:szCs w:val="28"/>
        </w:rPr>
        <w:t>Программа мероприятий повышения квалификации специалистов МБУК ЦБС на 20</w:t>
      </w:r>
      <w:r w:rsidR="006C1554" w:rsidRPr="00642AB3">
        <w:rPr>
          <w:b/>
          <w:sz w:val="28"/>
          <w:szCs w:val="28"/>
        </w:rPr>
        <w:t>2</w:t>
      </w:r>
      <w:r w:rsidR="00AD63BC">
        <w:rPr>
          <w:b/>
          <w:sz w:val="28"/>
          <w:szCs w:val="28"/>
        </w:rPr>
        <w:t>3</w:t>
      </w:r>
      <w:r w:rsidRPr="00642AB3">
        <w:rPr>
          <w:b/>
          <w:sz w:val="28"/>
          <w:szCs w:val="28"/>
        </w:rPr>
        <w:t xml:space="preserve"> г.</w:t>
      </w:r>
    </w:p>
    <w:p w:rsidR="00BE00E2" w:rsidRDefault="00BE00E2" w:rsidP="007F0F74">
      <w:pPr>
        <w:jc w:val="center"/>
        <w:rPr>
          <w:b/>
          <w:sz w:val="28"/>
          <w:szCs w:val="28"/>
        </w:rPr>
      </w:pPr>
    </w:p>
    <w:p w:rsidR="00BE00E2" w:rsidRPr="00BE00E2" w:rsidRDefault="00BE00E2" w:rsidP="00BE00E2">
      <w:pPr>
        <w:jc w:val="center"/>
        <w:rPr>
          <w:b/>
          <w:sz w:val="28"/>
          <w:szCs w:val="28"/>
        </w:rPr>
      </w:pPr>
      <w:r w:rsidRPr="00BE00E2">
        <w:rPr>
          <w:b/>
          <w:sz w:val="28"/>
          <w:szCs w:val="28"/>
        </w:rPr>
        <w:t xml:space="preserve">Январь </w:t>
      </w:r>
    </w:p>
    <w:p w:rsidR="00BE00E2" w:rsidRPr="000D5479" w:rsidRDefault="00BE00E2" w:rsidP="00BE00E2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5479">
        <w:rPr>
          <w:rFonts w:ascii="Times New Roman" w:hAnsi="Times New Roman" w:cs="Times New Roman"/>
          <w:sz w:val="28"/>
          <w:szCs w:val="28"/>
        </w:rPr>
        <w:t xml:space="preserve">Итоги-2022 и перспективы- 2023 </w:t>
      </w:r>
    </w:p>
    <w:p w:rsidR="00BE00E2" w:rsidRPr="000D5479" w:rsidRDefault="00BE00E2" w:rsidP="00BE00E2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5479">
        <w:rPr>
          <w:rFonts w:ascii="Times New Roman" w:hAnsi="Times New Roman" w:cs="Times New Roman"/>
          <w:sz w:val="28"/>
          <w:szCs w:val="28"/>
        </w:rPr>
        <w:t>Анализ деятельности  МБУК ЦБС в 2022 году</w:t>
      </w:r>
    </w:p>
    <w:p w:rsidR="00BE00E2" w:rsidRPr="000D5479" w:rsidRDefault="00BE00E2" w:rsidP="00BE00E2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5479">
        <w:rPr>
          <w:rFonts w:ascii="Times New Roman" w:hAnsi="Times New Roman" w:cs="Times New Roman"/>
          <w:sz w:val="28"/>
          <w:szCs w:val="28"/>
        </w:rPr>
        <w:t xml:space="preserve">Новые формы массовой работы. Из опыта работы библиотеки </w:t>
      </w:r>
      <w:proofErr w:type="gramStart"/>
      <w:r w:rsidRPr="000D5479">
        <w:rPr>
          <w:rFonts w:ascii="Times New Roman" w:hAnsi="Times New Roman" w:cs="Times New Roman"/>
          <w:sz w:val="28"/>
          <w:szCs w:val="28"/>
        </w:rPr>
        <w:t>-ф</w:t>
      </w:r>
      <w:proofErr w:type="gramEnd"/>
      <w:r w:rsidRPr="000D5479">
        <w:rPr>
          <w:rFonts w:ascii="Times New Roman" w:hAnsi="Times New Roman" w:cs="Times New Roman"/>
          <w:sz w:val="28"/>
          <w:szCs w:val="28"/>
        </w:rPr>
        <w:t>илиала №1</w:t>
      </w:r>
    </w:p>
    <w:p w:rsidR="00BE00E2" w:rsidRPr="000D5479" w:rsidRDefault="00BE00E2" w:rsidP="00BE00E2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5479">
        <w:rPr>
          <w:rFonts w:ascii="Times New Roman" w:hAnsi="Times New Roman" w:cs="Times New Roman"/>
          <w:sz w:val="28"/>
          <w:szCs w:val="28"/>
        </w:rPr>
        <w:t>Библиотека и патриотическое воспитание молодежи.</w:t>
      </w:r>
      <w:r w:rsidRPr="000D5479">
        <w:rPr>
          <w:rFonts w:ascii="Times New Roman" w:hAnsi="Times New Roman" w:cs="Times New Roman"/>
          <w:sz w:val="28"/>
          <w:szCs w:val="28"/>
        </w:rPr>
        <w:t xml:space="preserve"> </w:t>
      </w:r>
      <w:r w:rsidRPr="000D5479">
        <w:rPr>
          <w:rFonts w:ascii="Times New Roman" w:hAnsi="Times New Roman" w:cs="Times New Roman"/>
          <w:sz w:val="28"/>
          <w:szCs w:val="28"/>
        </w:rPr>
        <w:t>Из опыта работы Центральной городской библиотеки</w:t>
      </w:r>
    </w:p>
    <w:p w:rsidR="00BE00E2" w:rsidRPr="000D5479" w:rsidRDefault="00BE00E2" w:rsidP="00BE00E2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5479">
        <w:rPr>
          <w:rFonts w:ascii="Times New Roman" w:hAnsi="Times New Roman" w:cs="Times New Roman"/>
          <w:sz w:val="28"/>
          <w:szCs w:val="28"/>
        </w:rPr>
        <w:t xml:space="preserve">Практическое занятие </w:t>
      </w:r>
      <w:proofErr w:type="spellStart"/>
      <w:r w:rsidRPr="000D5479">
        <w:rPr>
          <w:rFonts w:ascii="Times New Roman" w:hAnsi="Times New Roman" w:cs="Times New Roman"/>
          <w:sz w:val="28"/>
          <w:szCs w:val="28"/>
        </w:rPr>
        <w:t>Статотчеты</w:t>
      </w:r>
      <w:proofErr w:type="spellEnd"/>
      <w:r w:rsidRPr="000D5479">
        <w:rPr>
          <w:rFonts w:ascii="Times New Roman" w:hAnsi="Times New Roman" w:cs="Times New Roman"/>
          <w:sz w:val="28"/>
          <w:szCs w:val="28"/>
        </w:rPr>
        <w:t>: работа над ошибками</w:t>
      </w:r>
    </w:p>
    <w:p w:rsidR="00BE00E2" w:rsidRPr="000D5479" w:rsidRDefault="00BE00E2" w:rsidP="00BE00E2">
      <w:pPr>
        <w:jc w:val="center"/>
        <w:rPr>
          <w:b/>
          <w:sz w:val="28"/>
          <w:szCs w:val="28"/>
        </w:rPr>
      </w:pPr>
      <w:r w:rsidRPr="000D5479">
        <w:rPr>
          <w:b/>
          <w:sz w:val="28"/>
          <w:szCs w:val="28"/>
        </w:rPr>
        <w:t>Февраль</w:t>
      </w:r>
    </w:p>
    <w:p w:rsidR="00BE00E2" w:rsidRPr="000D5479" w:rsidRDefault="00BE00E2" w:rsidP="00BE00E2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0D5479">
          <w:rPr>
            <w:rStyle w:val="a9"/>
            <w:rFonts w:ascii="Times New Roman" w:hAnsi="Times New Roman" w:cs="Times New Roman"/>
            <w:sz w:val="28"/>
            <w:szCs w:val="28"/>
          </w:rPr>
          <w:t>Обзор современной художественной литературы</w:t>
        </w:r>
      </w:hyperlink>
    </w:p>
    <w:p w:rsidR="00BE00E2" w:rsidRPr="000D5479" w:rsidRDefault="00BE00E2" w:rsidP="00BE00E2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5479">
        <w:rPr>
          <w:rFonts w:ascii="Times New Roman" w:hAnsi="Times New Roman" w:cs="Times New Roman"/>
          <w:sz w:val="28"/>
          <w:szCs w:val="28"/>
        </w:rPr>
        <w:t>«Талантливые, красивые, разные…»:  женщины-писательницы</w:t>
      </w:r>
    </w:p>
    <w:p w:rsidR="00BE00E2" w:rsidRPr="000D5479" w:rsidRDefault="00BE00E2" w:rsidP="00BE00E2">
      <w:pPr>
        <w:jc w:val="center"/>
        <w:rPr>
          <w:b/>
          <w:sz w:val="28"/>
          <w:szCs w:val="28"/>
        </w:rPr>
      </w:pPr>
      <w:r w:rsidRPr="000D5479">
        <w:rPr>
          <w:b/>
          <w:sz w:val="28"/>
          <w:szCs w:val="28"/>
        </w:rPr>
        <w:t>Март</w:t>
      </w:r>
    </w:p>
    <w:p w:rsidR="00BE00E2" w:rsidRPr="000D5479" w:rsidRDefault="00BE00E2" w:rsidP="00BE00E2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5479">
        <w:rPr>
          <w:rFonts w:ascii="Times New Roman" w:hAnsi="Times New Roman" w:cs="Times New Roman"/>
          <w:sz w:val="28"/>
          <w:szCs w:val="28"/>
        </w:rPr>
        <w:t>Организация и проведение Недели детской и юношеской книги.</w:t>
      </w:r>
    </w:p>
    <w:p w:rsidR="00BE00E2" w:rsidRPr="000D5479" w:rsidRDefault="00BE00E2" w:rsidP="00BE00E2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0D5479">
        <w:rPr>
          <w:rFonts w:ascii="Times New Roman" w:hAnsi="Times New Roman" w:cs="Times New Roman"/>
          <w:sz w:val="28"/>
          <w:szCs w:val="28"/>
        </w:rPr>
        <w:t>Методический мониторинг проведения мероприятий</w:t>
      </w:r>
      <w:r w:rsidRPr="000D5479">
        <w:rPr>
          <w:rFonts w:ascii="Times New Roman" w:hAnsi="Times New Roman" w:cs="Times New Roman"/>
          <w:sz w:val="28"/>
          <w:szCs w:val="28"/>
        </w:rPr>
        <w:t>.</w:t>
      </w:r>
    </w:p>
    <w:p w:rsidR="00BE00E2" w:rsidRPr="000D5479" w:rsidRDefault="00BE00E2" w:rsidP="00BE00E2">
      <w:pPr>
        <w:jc w:val="center"/>
        <w:rPr>
          <w:b/>
          <w:sz w:val="28"/>
          <w:szCs w:val="28"/>
        </w:rPr>
      </w:pPr>
      <w:r w:rsidRPr="000D5479">
        <w:rPr>
          <w:b/>
          <w:sz w:val="28"/>
          <w:szCs w:val="28"/>
        </w:rPr>
        <w:t>Апрель</w:t>
      </w:r>
    </w:p>
    <w:p w:rsidR="00BE00E2" w:rsidRPr="000D5479" w:rsidRDefault="005F6AF8" w:rsidP="00BE00E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5479">
        <w:rPr>
          <w:rFonts w:ascii="Times New Roman" w:hAnsi="Times New Roman" w:cs="Times New Roman"/>
          <w:sz w:val="28"/>
          <w:szCs w:val="28"/>
        </w:rPr>
        <w:t>Методика библиотечных исследований. Анкеты, опросы, и контент-анализ</w:t>
      </w:r>
      <w:r w:rsidR="00BE00E2" w:rsidRPr="000D5479">
        <w:rPr>
          <w:rFonts w:ascii="Times New Roman" w:hAnsi="Times New Roman" w:cs="Times New Roman"/>
          <w:sz w:val="28"/>
          <w:szCs w:val="28"/>
        </w:rPr>
        <w:t>.</w:t>
      </w:r>
    </w:p>
    <w:p w:rsidR="00BE00E2" w:rsidRPr="000D5479" w:rsidRDefault="00BE00E2" w:rsidP="00BE00E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5479">
        <w:rPr>
          <w:rFonts w:ascii="Times New Roman" w:hAnsi="Times New Roman" w:cs="Times New Roman"/>
          <w:sz w:val="28"/>
          <w:szCs w:val="28"/>
        </w:rPr>
        <w:t>ГОСТ. Библиографическое описание.</w:t>
      </w:r>
    </w:p>
    <w:p w:rsidR="00BE00E2" w:rsidRPr="000D5479" w:rsidRDefault="005F6AF8" w:rsidP="00BE00E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5479">
        <w:rPr>
          <w:rFonts w:ascii="Times New Roman" w:hAnsi="Times New Roman" w:cs="Times New Roman"/>
          <w:sz w:val="28"/>
          <w:szCs w:val="28"/>
        </w:rPr>
        <w:t>Книжная выставка в библиотеке: виды, формы, порядок разработки и оформление.</w:t>
      </w:r>
    </w:p>
    <w:p w:rsidR="005F6AF8" w:rsidRPr="000D5479" w:rsidRDefault="005F6AF8" w:rsidP="00BE00E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5479">
        <w:rPr>
          <w:rFonts w:ascii="Times New Roman" w:hAnsi="Times New Roman" w:cs="Times New Roman"/>
          <w:sz w:val="28"/>
          <w:szCs w:val="28"/>
        </w:rPr>
        <w:t xml:space="preserve">Работа библиотек в </w:t>
      </w:r>
      <w:proofErr w:type="spellStart"/>
      <w:r w:rsidRPr="000D5479">
        <w:rPr>
          <w:rFonts w:ascii="Times New Roman" w:hAnsi="Times New Roman" w:cs="Times New Roman"/>
          <w:sz w:val="28"/>
          <w:szCs w:val="28"/>
        </w:rPr>
        <w:t>соцальных</w:t>
      </w:r>
      <w:proofErr w:type="spellEnd"/>
      <w:r w:rsidRPr="000D5479">
        <w:rPr>
          <w:rFonts w:ascii="Times New Roman" w:hAnsi="Times New Roman" w:cs="Times New Roman"/>
          <w:sz w:val="28"/>
          <w:szCs w:val="28"/>
        </w:rPr>
        <w:t xml:space="preserve"> сетях.</w:t>
      </w:r>
    </w:p>
    <w:p w:rsidR="005F6AF8" w:rsidRPr="000D5479" w:rsidRDefault="005F6AF8" w:rsidP="00BE00E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5479">
        <w:rPr>
          <w:rFonts w:ascii="Times New Roman" w:hAnsi="Times New Roman" w:cs="Times New Roman"/>
          <w:sz w:val="28"/>
          <w:szCs w:val="28"/>
        </w:rPr>
        <w:t>Пишем заметку на библиотечный сайт: методические рекомендации.</w:t>
      </w:r>
    </w:p>
    <w:p w:rsidR="00BE00E2" w:rsidRPr="000D5479" w:rsidRDefault="00BE00E2" w:rsidP="00BE00E2">
      <w:pPr>
        <w:jc w:val="center"/>
        <w:rPr>
          <w:b/>
          <w:sz w:val="28"/>
          <w:szCs w:val="28"/>
        </w:rPr>
      </w:pPr>
      <w:r w:rsidRPr="000D5479">
        <w:rPr>
          <w:b/>
          <w:sz w:val="28"/>
          <w:szCs w:val="28"/>
        </w:rPr>
        <w:t>Май</w:t>
      </w:r>
    </w:p>
    <w:p w:rsidR="00BE00E2" w:rsidRPr="000D5479" w:rsidRDefault="00BE00E2" w:rsidP="005F6AF8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5479">
        <w:rPr>
          <w:rFonts w:ascii="Times New Roman" w:hAnsi="Times New Roman" w:cs="Times New Roman"/>
          <w:sz w:val="28"/>
          <w:szCs w:val="28"/>
        </w:rPr>
        <w:t>Библиодень</w:t>
      </w:r>
      <w:proofErr w:type="spellEnd"/>
      <w:r w:rsidRPr="000D5479">
        <w:rPr>
          <w:rFonts w:ascii="Times New Roman" w:hAnsi="Times New Roman" w:cs="Times New Roman"/>
          <w:sz w:val="28"/>
          <w:szCs w:val="28"/>
        </w:rPr>
        <w:t>: Общероссийский День библиотек.</w:t>
      </w:r>
    </w:p>
    <w:p w:rsidR="00BE00E2" w:rsidRPr="000D5479" w:rsidRDefault="00BE00E2" w:rsidP="00BE00E2">
      <w:pPr>
        <w:jc w:val="center"/>
        <w:rPr>
          <w:b/>
          <w:sz w:val="28"/>
          <w:szCs w:val="28"/>
        </w:rPr>
      </w:pPr>
      <w:r w:rsidRPr="000D5479">
        <w:rPr>
          <w:b/>
          <w:sz w:val="28"/>
          <w:szCs w:val="28"/>
        </w:rPr>
        <w:t>Сентябрь</w:t>
      </w:r>
    </w:p>
    <w:p w:rsidR="00BE00E2" w:rsidRPr="000D5479" w:rsidRDefault="00BE00E2" w:rsidP="005F6AF8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5479">
        <w:rPr>
          <w:rFonts w:ascii="Times New Roman" w:hAnsi="Times New Roman" w:cs="Times New Roman"/>
          <w:sz w:val="28"/>
          <w:szCs w:val="28"/>
        </w:rPr>
        <w:t>Организация городского мероприятия: работа на результат. Обмен опытом.</w:t>
      </w:r>
    </w:p>
    <w:p w:rsidR="005F6AF8" w:rsidRPr="000D5479" w:rsidRDefault="005F6AF8" w:rsidP="005F6AF8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5479">
        <w:rPr>
          <w:rFonts w:ascii="Times New Roman" w:hAnsi="Times New Roman" w:cs="Times New Roman"/>
          <w:sz w:val="28"/>
          <w:szCs w:val="28"/>
        </w:rPr>
        <w:t>Планирование: методические рекомендации в помощь составлению плана мероприятий на 2024 год</w:t>
      </w:r>
      <w:r w:rsidRPr="000D5479">
        <w:rPr>
          <w:rFonts w:ascii="Times New Roman" w:hAnsi="Times New Roman" w:cs="Times New Roman"/>
          <w:sz w:val="28"/>
          <w:szCs w:val="28"/>
        </w:rPr>
        <w:t>.</w:t>
      </w:r>
    </w:p>
    <w:p w:rsidR="00BE00E2" w:rsidRPr="000D5479" w:rsidRDefault="00BE00E2" w:rsidP="00BE00E2">
      <w:pPr>
        <w:jc w:val="center"/>
        <w:rPr>
          <w:b/>
          <w:sz w:val="28"/>
          <w:szCs w:val="28"/>
        </w:rPr>
      </w:pPr>
      <w:r w:rsidRPr="000D5479">
        <w:rPr>
          <w:b/>
          <w:sz w:val="28"/>
          <w:szCs w:val="28"/>
        </w:rPr>
        <w:t>Октябрь</w:t>
      </w:r>
    </w:p>
    <w:p w:rsidR="000D5479" w:rsidRPr="000D5479" w:rsidRDefault="005F6AF8" w:rsidP="005F6AF8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5479">
        <w:rPr>
          <w:rFonts w:ascii="Times New Roman" w:hAnsi="Times New Roman" w:cs="Times New Roman"/>
          <w:sz w:val="28"/>
          <w:szCs w:val="28"/>
        </w:rPr>
        <w:t xml:space="preserve">Участие специалистов МБУК ЦБС в </w:t>
      </w:r>
      <w:proofErr w:type="spellStart"/>
      <w:r w:rsidRPr="000D5479">
        <w:rPr>
          <w:rFonts w:ascii="Times New Roman" w:hAnsi="Times New Roman" w:cs="Times New Roman"/>
          <w:sz w:val="28"/>
          <w:szCs w:val="28"/>
        </w:rPr>
        <w:t>грантовых</w:t>
      </w:r>
      <w:proofErr w:type="spellEnd"/>
      <w:r w:rsidRPr="000D5479">
        <w:rPr>
          <w:rFonts w:ascii="Times New Roman" w:hAnsi="Times New Roman" w:cs="Times New Roman"/>
          <w:sz w:val="28"/>
          <w:szCs w:val="28"/>
        </w:rPr>
        <w:t xml:space="preserve"> конкурсах</w:t>
      </w:r>
      <w:r w:rsidR="000D5479" w:rsidRPr="000D5479">
        <w:rPr>
          <w:rFonts w:ascii="Times New Roman" w:hAnsi="Times New Roman" w:cs="Times New Roman"/>
          <w:sz w:val="28"/>
          <w:szCs w:val="28"/>
        </w:rPr>
        <w:t>.</w:t>
      </w:r>
    </w:p>
    <w:p w:rsidR="00BE00E2" w:rsidRPr="000D5479" w:rsidRDefault="000D5479" w:rsidP="005F6AF8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0D5479">
          <w:rPr>
            <w:rStyle w:val="a9"/>
            <w:rFonts w:ascii="Times New Roman" w:hAnsi="Times New Roman" w:cs="Times New Roman"/>
            <w:sz w:val="28"/>
            <w:szCs w:val="28"/>
          </w:rPr>
          <w:t>Социальное проектирование: основные понятия и термины</w:t>
        </w:r>
        <w:r w:rsidR="00BE00E2" w:rsidRPr="000D5479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</w:hyperlink>
    </w:p>
    <w:p w:rsidR="000D5479" w:rsidRPr="000D5479" w:rsidRDefault="000D5479" w:rsidP="005F6AF8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5479">
        <w:rPr>
          <w:rFonts w:ascii="Times New Roman" w:hAnsi="Times New Roman" w:cs="Times New Roman"/>
          <w:sz w:val="28"/>
          <w:szCs w:val="28"/>
        </w:rPr>
        <w:t>Мифы и реальность проектной деятельности.</w:t>
      </w:r>
    </w:p>
    <w:p w:rsidR="000D5479" w:rsidRPr="000D5479" w:rsidRDefault="000D5479" w:rsidP="005F6AF8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5479">
        <w:rPr>
          <w:rFonts w:ascii="Times New Roman" w:hAnsi="Times New Roman" w:cs="Times New Roman"/>
          <w:sz w:val="28"/>
          <w:szCs w:val="28"/>
        </w:rPr>
        <w:t>Творческая лаборатория: составление матрицы проекта, поиск идей, генерация названий.</w:t>
      </w:r>
    </w:p>
    <w:p w:rsidR="00BE00E2" w:rsidRPr="000D5479" w:rsidRDefault="00BE00E2" w:rsidP="00BE00E2">
      <w:pPr>
        <w:jc w:val="center"/>
        <w:rPr>
          <w:b/>
          <w:sz w:val="28"/>
          <w:szCs w:val="28"/>
        </w:rPr>
      </w:pPr>
      <w:r w:rsidRPr="000D5479">
        <w:rPr>
          <w:b/>
          <w:sz w:val="28"/>
          <w:szCs w:val="28"/>
        </w:rPr>
        <w:t>Н</w:t>
      </w:r>
      <w:bookmarkStart w:id="0" w:name="_GoBack"/>
      <w:bookmarkEnd w:id="0"/>
      <w:r w:rsidRPr="000D5479">
        <w:rPr>
          <w:b/>
          <w:sz w:val="28"/>
          <w:szCs w:val="28"/>
        </w:rPr>
        <w:t>оябрь</w:t>
      </w:r>
    </w:p>
    <w:p w:rsidR="00BE00E2" w:rsidRPr="000D5479" w:rsidRDefault="00BE00E2" w:rsidP="00BE00E2">
      <w:pPr>
        <w:jc w:val="center"/>
        <w:rPr>
          <w:sz w:val="28"/>
          <w:szCs w:val="28"/>
        </w:rPr>
      </w:pPr>
      <w:r w:rsidRPr="000D5479">
        <w:rPr>
          <w:sz w:val="28"/>
          <w:szCs w:val="28"/>
        </w:rPr>
        <w:lastRenderedPageBreak/>
        <w:t>Круглый стол «Мониторинг деятельности подразделений ЦБС за 2023 год».</w:t>
      </w:r>
    </w:p>
    <w:p w:rsidR="000D5479" w:rsidRPr="000D5479" w:rsidRDefault="000D5479" w:rsidP="00BE00E2">
      <w:pPr>
        <w:jc w:val="center"/>
        <w:rPr>
          <w:sz w:val="28"/>
          <w:szCs w:val="28"/>
        </w:rPr>
      </w:pPr>
    </w:p>
    <w:p w:rsidR="00BE00E2" w:rsidRPr="000D5479" w:rsidRDefault="00BE00E2" w:rsidP="00BE00E2">
      <w:pPr>
        <w:jc w:val="center"/>
        <w:rPr>
          <w:b/>
          <w:sz w:val="28"/>
          <w:szCs w:val="28"/>
        </w:rPr>
      </w:pPr>
      <w:r w:rsidRPr="000D5479">
        <w:rPr>
          <w:b/>
          <w:sz w:val="28"/>
          <w:szCs w:val="28"/>
        </w:rPr>
        <w:t>Декабрь</w:t>
      </w:r>
    </w:p>
    <w:p w:rsidR="00BE00E2" w:rsidRPr="000D5479" w:rsidRDefault="00BE00E2" w:rsidP="000D5479">
      <w:pPr>
        <w:jc w:val="both"/>
        <w:rPr>
          <w:sz w:val="28"/>
          <w:szCs w:val="28"/>
        </w:rPr>
      </w:pPr>
      <w:r w:rsidRPr="000D5479">
        <w:rPr>
          <w:sz w:val="28"/>
          <w:szCs w:val="28"/>
        </w:rPr>
        <w:t>Подготовка и составление годовых отчетов, планов-отчетов.</w:t>
      </w:r>
    </w:p>
    <w:p w:rsidR="00BE00E2" w:rsidRPr="000D5479" w:rsidRDefault="00BE00E2" w:rsidP="007F0F74">
      <w:pPr>
        <w:jc w:val="center"/>
        <w:rPr>
          <w:sz w:val="28"/>
          <w:szCs w:val="28"/>
        </w:rPr>
      </w:pPr>
    </w:p>
    <w:p w:rsidR="00BE00E2" w:rsidRDefault="00BE00E2" w:rsidP="007F0F74">
      <w:pPr>
        <w:jc w:val="center"/>
        <w:rPr>
          <w:b/>
          <w:sz w:val="28"/>
          <w:szCs w:val="28"/>
        </w:rPr>
      </w:pPr>
    </w:p>
    <w:p w:rsidR="00BE00E2" w:rsidRDefault="00BE00E2" w:rsidP="007F0F74">
      <w:pPr>
        <w:jc w:val="center"/>
        <w:rPr>
          <w:b/>
          <w:sz w:val="28"/>
          <w:szCs w:val="28"/>
        </w:rPr>
      </w:pPr>
    </w:p>
    <w:p w:rsidR="00BE00E2" w:rsidRPr="00642AB3" w:rsidRDefault="00BE00E2" w:rsidP="007F0F74">
      <w:pPr>
        <w:jc w:val="center"/>
        <w:rPr>
          <w:b/>
          <w:sz w:val="28"/>
          <w:szCs w:val="28"/>
        </w:rPr>
      </w:pPr>
    </w:p>
    <w:p w:rsidR="002E4511" w:rsidRPr="00642AB3" w:rsidRDefault="002E4511" w:rsidP="007F0F74">
      <w:pPr>
        <w:jc w:val="both"/>
        <w:rPr>
          <w:b/>
          <w:sz w:val="28"/>
          <w:szCs w:val="28"/>
        </w:rPr>
      </w:pPr>
    </w:p>
    <w:p w:rsidR="002E4511" w:rsidRPr="00642AB3" w:rsidRDefault="002E4511" w:rsidP="007F0F74">
      <w:pPr>
        <w:jc w:val="both"/>
        <w:rPr>
          <w:b/>
          <w:sz w:val="28"/>
          <w:szCs w:val="28"/>
        </w:rPr>
      </w:pPr>
    </w:p>
    <w:p w:rsidR="002E4511" w:rsidRPr="00642AB3" w:rsidRDefault="002E4511" w:rsidP="007F0F74">
      <w:pPr>
        <w:jc w:val="both"/>
        <w:rPr>
          <w:b/>
          <w:sz w:val="28"/>
          <w:szCs w:val="28"/>
        </w:rPr>
      </w:pPr>
    </w:p>
    <w:p w:rsidR="00DB7469" w:rsidRDefault="00DB7469" w:rsidP="007060FC">
      <w:pPr>
        <w:jc w:val="center"/>
      </w:pPr>
    </w:p>
    <w:p w:rsidR="00DB7469" w:rsidRDefault="00DB7469"/>
    <w:p w:rsidR="007F0F74" w:rsidRPr="009053B9" w:rsidRDefault="007F0F74" w:rsidP="007F0F74">
      <w:pPr>
        <w:jc w:val="center"/>
      </w:pPr>
    </w:p>
    <w:p w:rsidR="007F0F74" w:rsidRPr="009053B9" w:rsidRDefault="007F0F74" w:rsidP="007F0F74">
      <w:pPr>
        <w:ind w:left="720"/>
      </w:pPr>
      <w:r w:rsidRPr="009053B9">
        <w:tab/>
      </w:r>
    </w:p>
    <w:p w:rsidR="007F0F74" w:rsidRDefault="007F0F74" w:rsidP="007F0F74">
      <w:pPr>
        <w:ind w:left="720"/>
      </w:pPr>
      <w:r>
        <w:tab/>
      </w:r>
    </w:p>
    <w:p w:rsidR="00605989" w:rsidRDefault="00605989"/>
    <w:sectPr w:rsidR="00605989" w:rsidSect="007625EB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F14C5"/>
    <w:multiLevelType w:val="hybridMultilevel"/>
    <w:tmpl w:val="66E626D8"/>
    <w:lvl w:ilvl="0" w:tplc="900CAA3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14B2CE8"/>
    <w:multiLevelType w:val="hybridMultilevel"/>
    <w:tmpl w:val="2EA85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142E6"/>
    <w:multiLevelType w:val="hybridMultilevel"/>
    <w:tmpl w:val="B5A87804"/>
    <w:lvl w:ilvl="0" w:tplc="CC64C7D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E1524"/>
    <w:multiLevelType w:val="hybridMultilevel"/>
    <w:tmpl w:val="B63CCA08"/>
    <w:lvl w:ilvl="0" w:tplc="3BFCB0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355B8"/>
    <w:multiLevelType w:val="hybridMultilevel"/>
    <w:tmpl w:val="AFB64C8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2AA7137D"/>
    <w:multiLevelType w:val="hybridMultilevel"/>
    <w:tmpl w:val="94C4A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E4994"/>
    <w:multiLevelType w:val="hybridMultilevel"/>
    <w:tmpl w:val="3AEE271C"/>
    <w:lvl w:ilvl="0" w:tplc="D79E572C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317718"/>
    <w:multiLevelType w:val="hybridMultilevel"/>
    <w:tmpl w:val="58BA3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1A650F"/>
    <w:multiLevelType w:val="hybridMultilevel"/>
    <w:tmpl w:val="8482C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3A1ED2"/>
    <w:multiLevelType w:val="hybridMultilevel"/>
    <w:tmpl w:val="8BE0867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D43A5F"/>
    <w:multiLevelType w:val="hybridMultilevel"/>
    <w:tmpl w:val="0A2A4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EC43DF"/>
    <w:multiLevelType w:val="hybridMultilevel"/>
    <w:tmpl w:val="A9D62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2720A4"/>
    <w:multiLevelType w:val="hybridMultilevel"/>
    <w:tmpl w:val="00644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C050BB"/>
    <w:multiLevelType w:val="hybridMultilevel"/>
    <w:tmpl w:val="A5A64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0F0656"/>
    <w:multiLevelType w:val="hybridMultilevel"/>
    <w:tmpl w:val="CC9628EC"/>
    <w:lvl w:ilvl="0" w:tplc="1CC04F40">
      <w:start w:val="2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19A2843"/>
    <w:multiLevelType w:val="hybridMultilevel"/>
    <w:tmpl w:val="616CD6A4"/>
    <w:lvl w:ilvl="0" w:tplc="E6EA562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E8320F"/>
    <w:multiLevelType w:val="hybridMultilevel"/>
    <w:tmpl w:val="4406F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BA593C"/>
    <w:multiLevelType w:val="hybridMultilevel"/>
    <w:tmpl w:val="ECF8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8C05F3"/>
    <w:multiLevelType w:val="hybridMultilevel"/>
    <w:tmpl w:val="F654975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13"/>
  </w:num>
  <w:num w:numId="5">
    <w:abstractNumId w:val="1"/>
  </w:num>
  <w:num w:numId="6">
    <w:abstractNumId w:val="9"/>
  </w:num>
  <w:num w:numId="7">
    <w:abstractNumId w:val="16"/>
  </w:num>
  <w:num w:numId="8">
    <w:abstractNumId w:val="18"/>
  </w:num>
  <w:num w:numId="9">
    <w:abstractNumId w:val="14"/>
  </w:num>
  <w:num w:numId="10">
    <w:abstractNumId w:val="3"/>
  </w:num>
  <w:num w:numId="11">
    <w:abstractNumId w:val="7"/>
  </w:num>
  <w:num w:numId="12">
    <w:abstractNumId w:val="6"/>
  </w:num>
  <w:num w:numId="13">
    <w:abstractNumId w:val="10"/>
  </w:num>
  <w:num w:numId="14">
    <w:abstractNumId w:val="0"/>
  </w:num>
  <w:num w:numId="15">
    <w:abstractNumId w:val="8"/>
  </w:num>
  <w:num w:numId="16">
    <w:abstractNumId w:val="15"/>
  </w:num>
  <w:num w:numId="17">
    <w:abstractNumId w:val="5"/>
  </w:num>
  <w:num w:numId="18">
    <w:abstractNumId w:val="11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52E"/>
    <w:rsid w:val="0001514F"/>
    <w:rsid w:val="00025E1A"/>
    <w:rsid w:val="000479E9"/>
    <w:rsid w:val="00053796"/>
    <w:rsid w:val="00086179"/>
    <w:rsid w:val="00086B18"/>
    <w:rsid w:val="000D5479"/>
    <w:rsid w:val="000E2A72"/>
    <w:rsid w:val="000E51B7"/>
    <w:rsid w:val="0010461C"/>
    <w:rsid w:val="00116CEF"/>
    <w:rsid w:val="001219EF"/>
    <w:rsid w:val="001248E4"/>
    <w:rsid w:val="00160D96"/>
    <w:rsid w:val="001617E7"/>
    <w:rsid w:val="001649D8"/>
    <w:rsid w:val="0016663B"/>
    <w:rsid w:val="00184B9B"/>
    <w:rsid w:val="00185557"/>
    <w:rsid w:val="001A2400"/>
    <w:rsid w:val="001E0345"/>
    <w:rsid w:val="002044B8"/>
    <w:rsid w:val="00205B24"/>
    <w:rsid w:val="002529B5"/>
    <w:rsid w:val="002821F5"/>
    <w:rsid w:val="00286839"/>
    <w:rsid w:val="00291E38"/>
    <w:rsid w:val="002A09B6"/>
    <w:rsid w:val="002C5625"/>
    <w:rsid w:val="002D1FA2"/>
    <w:rsid w:val="002D788F"/>
    <w:rsid w:val="002E4511"/>
    <w:rsid w:val="002F522F"/>
    <w:rsid w:val="00333FAC"/>
    <w:rsid w:val="003462FD"/>
    <w:rsid w:val="00375A9B"/>
    <w:rsid w:val="00386B93"/>
    <w:rsid w:val="003A53FC"/>
    <w:rsid w:val="003C7EFF"/>
    <w:rsid w:val="003E5391"/>
    <w:rsid w:val="003F0693"/>
    <w:rsid w:val="004006A9"/>
    <w:rsid w:val="00407D0A"/>
    <w:rsid w:val="004164A1"/>
    <w:rsid w:val="00433FDF"/>
    <w:rsid w:val="00447376"/>
    <w:rsid w:val="0045525A"/>
    <w:rsid w:val="0045622E"/>
    <w:rsid w:val="00463C30"/>
    <w:rsid w:val="00470A76"/>
    <w:rsid w:val="00484619"/>
    <w:rsid w:val="004C1279"/>
    <w:rsid w:val="004E056B"/>
    <w:rsid w:val="005142C0"/>
    <w:rsid w:val="00553395"/>
    <w:rsid w:val="005770F1"/>
    <w:rsid w:val="005878BC"/>
    <w:rsid w:val="005A0139"/>
    <w:rsid w:val="005A564E"/>
    <w:rsid w:val="005C210D"/>
    <w:rsid w:val="005F2CDE"/>
    <w:rsid w:val="005F6AF8"/>
    <w:rsid w:val="00605989"/>
    <w:rsid w:val="00642AB3"/>
    <w:rsid w:val="006602D3"/>
    <w:rsid w:val="006604EC"/>
    <w:rsid w:val="00663F5D"/>
    <w:rsid w:val="00665510"/>
    <w:rsid w:val="006915ED"/>
    <w:rsid w:val="006A6716"/>
    <w:rsid w:val="006C02D3"/>
    <w:rsid w:val="006C1554"/>
    <w:rsid w:val="006C6BCB"/>
    <w:rsid w:val="006D2847"/>
    <w:rsid w:val="007060FC"/>
    <w:rsid w:val="00716724"/>
    <w:rsid w:val="007625EB"/>
    <w:rsid w:val="007722FC"/>
    <w:rsid w:val="007B3EE1"/>
    <w:rsid w:val="007B61C8"/>
    <w:rsid w:val="007C0707"/>
    <w:rsid w:val="007C4E32"/>
    <w:rsid w:val="007F0F74"/>
    <w:rsid w:val="00825206"/>
    <w:rsid w:val="008337AA"/>
    <w:rsid w:val="00833FD2"/>
    <w:rsid w:val="008366F4"/>
    <w:rsid w:val="008367F6"/>
    <w:rsid w:val="0087614F"/>
    <w:rsid w:val="008908AE"/>
    <w:rsid w:val="00891B6E"/>
    <w:rsid w:val="008970B0"/>
    <w:rsid w:val="008A2A22"/>
    <w:rsid w:val="008F511F"/>
    <w:rsid w:val="009053B9"/>
    <w:rsid w:val="00923DAE"/>
    <w:rsid w:val="0096698E"/>
    <w:rsid w:val="00970BB4"/>
    <w:rsid w:val="0099138E"/>
    <w:rsid w:val="0099739C"/>
    <w:rsid w:val="009B02F6"/>
    <w:rsid w:val="009B690E"/>
    <w:rsid w:val="009C7B90"/>
    <w:rsid w:val="00A20A79"/>
    <w:rsid w:val="00A4038D"/>
    <w:rsid w:val="00A4150D"/>
    <w:rsid w:val="00A56123"/>
    <w:rsid w:val="00A74DD6"/>
    <w:rsid w:val="00AC6CF1"/>
    <w:rsid w:val="00AD63BC"/>
    <w:rsid w:val="00AE5630"/>
    <w:rsid w:val="00AE7052"/>
    <w:rsid w:val="00AF7DB6"/>
    <w:rsid w:val="00B074A9"/>
    <w:rsid w:val="00B2196A"/>
    <w:rsid w:val="00B4389B"/>
    <w:rsid w:val="00B445BB"/>
    <w:rsid w:val="00B52779"/>
    <w:rsid w:val="00B74FFD"/>
    <w:rsid w:val="00B93FF5"/>
    <w:rsid w:val="00B95AA6"/>
    <w:rsid w:val="00BC097D"/>
    <w:rsid w:val="00BC1F39"/>
    <w:rsid w:val="00BD7612"/>
    <w:rsid w:val="00BE00E2"/>
    <w:rsid w:val="00BF7BF3"/>
    <w:rsid w:val="00C018C0"/>
    <w:rsid w:val="00C12445"/>
    <w:rsid w:val="00C24679"/>
    <w:rsid w:val="00C309BE"/>
    <w:rsid w:val="00C570B2"/>
    <w:rsid w:val="00C57C4E"/>
    <w:rsid w:val="00C72DF7"/>
    <w:rsid w:val="00C978EE"/>
    <w:rsid w:val="00CA152E"/>
    <w:rsid w:val="00CB1C63"/>
    <w:rsid w:val="00CB50D0"/>
    <w:rsid w:val="00CB6049"/>
    <w:rsid w:val="00CF4D2F"/>
    <w:rsid w:val="00D11898"/>
    <w:rsid w:val="00D12842"/>
    <w:rsid w:val="00D152D9"/>
    <w:rsid w:val="00D27A75"/>
    <w:rsid w:val="00D41F4F"/>
    <w:rsid w:val="00D62713"/>
    <w:rsid w:val="00D85867"/>
    <w:rsid w:val="00D878CE"/>
    <w:rsid w:val="00D916A8"/>
    <w:rsid w:val="00D94224"/>
    <w:rsid w:val="00DB66A6"/>
    <w:rsid w:val="00DB71E7"/>
    <w:rsid w:val="00DB7469"/>
    <w:rsid w:val="00DE56F4"/>
    <w:rsid w:val="00E0267B"/>
    <w:rsid w:val="00E223BB"/>
    <w:rsid w:val="00E246CA"/>
    <w:rsid w:val="00E303EB"/>
    <w:rsid w:val="00E349E3"/>
    <w:rsid w:val="00E52460"/>
    <w:rsid w:val="00E573A4"/>
    <w:rsid w:val="00E73E1B"/>
    <w:rsid w:val="00E76F4B"/>
    <w:rsid w:val="00E77D31"/>
    <w:rsid w:val="00E86CAC"/>
    <w:rsid w:val="00EB20C6"/>
    <w:rsid w:val="00ED1AC6"/>
    <w:rsid w:val="00EF609E"/>
    <w:rsid w:val="00EF6E2B"/>
    <w:rsid w:val="00EF7F4C"/>
    <w:rsid w:val="00F35B0F"/>
    <w:rsid w:val="00F560C8"/>
    <w:rsid w:val="00F662C0"/>
    <w:rsid w:val="00F8305C"/>
    <w:rsid w:val="00F95DD4"/>
    <w:rsid w:val="00FA007B"/>
    <w:rsid w:val="00FB05CB"/>
    <w:rsid w:val="00FF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71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671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customStyle="1" w:styleId="1">
    <w:name w:val="Сетка таблицы1"/>
    <w:basedOn w:val="a1"/>
    <w:next w:val="a3"/>
    <w:uiPriority w:val="59"/>
    <w:rsid w:val="006604E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6604E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833FD2"/>
    <w:rPr>
      <w:b/>
      <w:bCs/>
    </w:rPr>
  </w:style>
  <w:style w:type="character" w:styleId="a6">
    <w:name w:val="Emphasis"/>
    <w:basedOn w:val="a0"/>
    <w:uiPriority w:val="20"/>
    <w:qFormat/>
    <w:rsid w:val="00833FD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309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09BE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BE00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71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671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customStyle="1" w:styleId="1">
    <w:name w:val="Сетка таблицы1"/>
    <w:basedOn w:val="a1"/>
    <w:next w:val="a3"/>
    <w:uiPriority w:val="59"/>
    <w:rsid w:val="006604E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6604E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833FD2"/>
    <w:rPr>
      <w:b/>
      <w:bCs/>
    </w:rPr>
  </w:style>
  <w:style w:type="character" w:styleId="a6">
    <w:name w:val="Emphasis"/>
    <w:basedOn w:val="a0"/>
    <w:uiPriority w:val="20"/>
    <w:qFormat/>
    <w:rsid w:val="00833FD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309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09BE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BE00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2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llib.ru/news/bibliotekari_uchatsja_socialnomu_proektirovaniju/2023-10-26-2017" TargetMode="External"/><Relationship Id="rId3" Type="http://schemas.openxmlformats.org/officeDocument/2006/relationships/styles" Target="styles.xml"/><Relationship Id="rId7" Type="http://schemas.openxmlformats.org/officeDocument/2006/relationships/hyperlink" Target="https://villib.ru/news/den_professionalnogo_obshhenija_v_biblioteke/2023-02-28-182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BEA54-0B3D-4560-93AD-41860C900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2557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Сотрудник</cp:lastModifiedBy>
  <cp:revision>90</cp:revision>
  <cp:lastPrinted>2023-02-20T23:19:00Z</cp:lastPrinted>
  <dcterms:created xsi:type="dcterms:W3CDTF">2016-05-23T05:27:00Z</dcterms:created>
  <dcterms:modified xsi:type="dcterms:W3CDTF">2024-06-20T00:26:00Z</dcterms:modified>
</cp:coreProperties>
</file>